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0" w:rsidRPr="0015738D" w:rsidRDefault="00EA51D2" w:rsidP="00432D60">
      <w:pPr>
        <w:jc w:val="right"/>
        <w:rPr>
          <w:rFonts w:ascii="Sylfaen" w:hAnsi="Sylfaen"/>
          <w:b/>
        </w:rPr>
      </w:pPr>
      <w:r w:rsidRPr="0015738D">
        <w:rPr>
          <w:rFonts w:ascii="Sylfaen" w:hAnsi="Sylfaen"/>
          <w:b/>
        </w:rPr>
        <w:t>KGJK.</w:t>
      </w:r>
      <w:r w:rsidR="00432D60" w:rsidRPr="0015738D">
        <w:rPr>
          <w:rFonts w:ascii="Sylfaen" w:hAnsi="Sylfaen"/>
          <w:b/>
        </w:rPr>
        <w:t xml:space="preserve"> </w:t>
      </w:r>
      <w:r w:rsidRPr="0015738D">
        <w:rPr>
          <w:rFonts w:ascii="Sylfaen" w:hAnsi="Sylfaen"/>
          <w:b/>
        </w:rPr>
        <w:t>N</w:t>
      </w:r>
      <w:r w:rsidR="00432D60" w:rsidRPr="0015738D">
        <w:rPr>
          <w:rFonts w:ascii="Sylfaen" w:hAnsi="Sylfaen"/>
          <w:b/>
        </w:rPr>
        <w:t>r. 1</w:t>
      </w:r>
      <w:r w:rsidR="00963205">
        <w:rPr>
          <w:rFonts w:ascii="Sylfaen" w:hAnsi="Sylfaen"/>
          <w:b/>
        </w:rPr>
        <w:t>96</w:t>
      </w:r>
      <w:r w:rsidR="00432D60" w:rsidRPr="0015738D">
        <w:rPr>
          <w:rFonts w:ascii="Sylfaen" w:hAnsi="Sylfaen"/>
          <w:b/>
        </w:rPr>
        <w:t>/2018</w:t>
      </w:r>
    </w:p>
    <w:p w:rsidR="00432D60" w:rsidRPr="0015738D" w:rsidRDefault="00015AC9" w:rsidP="00432D60">
      <w:pPr>
        <w:jc w:val="right"/>
        <w:rPr>
          <w:rFonts w:ascii="Sylfaen" w:hAnsi="Sylfaen"/>
        </w:rPr>
      </w:pPr>
      <w:r>
        <w:rPr>
          <w:rFonts w:ascii="Sylfaen" w:hAnsi="Sylfaen"/>
          <w:b/>
        </w:rPr>
        <w:t xml:space="preserve">30 </w:t>
      </w:r>
      <w:r w:rsidR="007D51AA">
        <w:rPr>
          <w:rFonts w:ascii="Sylfaen" w:hAnsi="Sylfaen"/>
          <w:b/>
        </w:rPr>
        <w:t>nëntor</w:t>
      </w:r>
      <w:r w:rsidR="00EA51D2" w:rsidRPr="0015738D">
        <w:rPr>
          <w:rFonts w:ascii="Sylfaen" w:hAnsi="Sylfaen"/>
          <w:b/>
        </w:rPr>
        <w:t xml:space="preserve"> 2018</w:t>
      </w:r>
    </w:p>
    <w:p w:rsidR="00432D60" w:rsidRPr="0015738D" w:rsidRDefault="00432D60" w:rsidP="00432D60">
      <w:pPr>
        <w:jc w:val="right"/>
        <w:rPr>
          <w:rFonts w:ascii="Sylfaen" w:hAnsi="Sylfaen"/>
          <w:b/>
        </w:rPr>
      </w:pPr>
    </w:p>
    <w:p w:rsidR="00432D60" w:rsidRPr="0015738D" w:rsidRDefault="00432D60" w:rsidP="00432D60">
      <w:pPr>
        <w:spacing w:before="240" w:after="240"/>
        <w:jc w:val="both"/>
        <w:rPr>
          <w:rFonts w:ascii="Sylfaen" w:eastAsiaTheme="minorHAnsi" w:hAnsi="Sylfaen"/>
        </w:rPr>
      </w:pPr>
      <w:r w:rsidRPr="0015738D">
        <w:rPr>
          <w:rFonts w:ascii="Sylfaen" w:hAnsi="Sylfaen"/>
          <w:b/>
          <w:color w:val="000000" w:themeColor="text1"/>
        </w:rPr>
        <w:t>KËSHILLI GJYQËSOR I KOSOVËS,</w:t>
      </w:r>
      <w:r w:rsidRPr="0015738D">
        <w:rPr>
          <w:rFonts w:ascii="Sylfaen" w:hAnsi="Sylfaen"/>
          <w:color w:val="000000" w:themeColor="text1"/>
        </w:rPr>
        <w:t xml:space="preserve"> KGJK) </w:t>
      </w:r>
      <w:r w:rsidRPr="0015738D">
        <w:rPr>
          <w:rFonts w:ascii="Sylfaen" w:eastAsiaTheme="minorHAnsi" w:hAnsi="Sylfaen"/>
        </w:rPr>
        <w:t>më bazë të nenit 104 dhe 108 të Kushtetutës se Republikës se Kosovës, Ligjit Nr. 03/L-223 për Këshillin Gjyqësor të Kosovës (i ndryshuar dhe plotësuar), Ligjit Nr. 03/L-199 për Gjykatat (i ndryshuar dhe plotësuar), Rregullores  (05/2016) për rekrutimin, provimin, emëri</w:t>
      </w:r>
      <w:r w:rsidR="00963205">
        <w:rPr>
          <w:rFonts w:ascii="Sylfaen" w:eastAsiaTheme="minorHAnsi" w:hAnsi="Sylfaen"/>
        </w:rPr>
        <w:t xml:space="preserve">min dhe riemërimin e gjyqtarëve, </w:t>
      </w:r>
      <w:r w:rsidRPr="0015738D">
        <w:rPr>
          <w:rFonts w:ascii="Sylfaen" w:eastAsiaTheme="minorHAnsi" w:hAnsi="Sylfaen"/>
        </w:rPr>
        <w:t xml:space="preserve">në mbledhjen e </w:t>
      </w:r>
      <w:r w:rsidR="00394BCE" w:rsidRPr="0015738D">
        <w:rPr>
          <w:rFonts w:ascii="Sylfaen" w:eastAsiaTheme="minorHAnsi" w:hAnsi="Sylfaen"/>
        </w:rPr>
        <w:t>20</w:t>
      </w:r>
      <w:r w:rsidR="00963205">
        <w:rPr>
          <w:rFonts w:ascii="Sylfaen" w:eastAsiaTheme="minorHAnsi" w:hAnsi="Sylfaen"/>
        </w:rPr>
        <w:t>8</w:t>
      </w:r>
      <w:r w:rsidRPr="0015738D">
        <w:rPr>
          <w:rFonts w:ascii="Sylfaen" w:eastAsiaTheme="minorHAnsi" w:hAnsi="Sylfaen"/>
        </w:rPr>
        <w:t xml:space="preserve">-të, të mbajtur me </w:t>
      </w:r>
      <w:r w:rsidR="00963205">
        <w:rPr>
          <w:rFonts w:ascii="Sylfaen" w:eastAsiaTheme="minorHAnsi" w:hAnsi="Sylfaen"/>
        </w:rPr>
        <w:t xml:space="preserve">30 nëntor </w:t>
      </w:r>
      <w:r w:rsidR="00EA51D2" w:rsidRPr="0015738D">
        <w:rPr>
          <w:rFonts w:ascii="Sylfaen" w:eastAsiaTheme="minorHAnsi" w:hAnsi="Sylfaen"/>
        </w:rPr>
        <w:t xml:space="preserve"> </w:t>
      </w:r>
      <w:r w:rsidR="00394BCE" w:rsidRPr="0015738D">
        <w:rPr>
          <w:rFonts w:ascii="Sylfaen" w:eastAsiaTheme="minorHAnsi" w:hAnsi="Sylfaen"/>
        </w:rPr>
        <w:t>2018</w:t>
      </w:r>
      <w:r w:rsidR="00EA51D2" w:rsidRPr="0015738D">
        <w:rPr>
          <w:rFonts w:ascii="Sylfaen" w:eastAsiaTheme="minorHAnsi" w:hAnsi="Sylfaen"/>
        </w:rPr>
        <w:t xml:space="preserve">, </w:t>
      </w:r>
      <w:r w:rsidRPr="0015738D">
        <w:rPr>
          <w:rFonts w:ascii="Sylfaen" w:eastAsiaTheme="minorHAnsi" w:hAnsi="Sylfaen"/>
        </w:rPr>
        <w:t xml:space="preserve"> merr këtë:</w:t>
      </w:r>
    </w:p>
    <w:p w:rsidR="00432D60" w:rsidRPr="0015738D" w:rsidRDefault="00432D60" w:rsidP="00432D60">
      <w:pPr>
        <w:spacing w:before="240" w:after="240"/>
        <w:jc w:val="center"/>
        <w:rPr>
          <w:rFonts w:ascii="Sylfaen" w:hAnsi="Sylfaen"/>
          <w:b/>
          <w:sz w:val="28"/>
          <w:szCs w:val="28"/>
        </w:rPr>
      </w:pPr>
      <w:r w:rsidRPr="0015738D">
        <w:rPr>
          <w:rFonts w:ascii="Sylfaen" w:hAnsi="Sylfaen"/>
          <w:b/>
          <w:sz w:val="28"/>
          <w:szCs w:val="28"/>
        </w:rPr>
        <w:t>V E N D I M</w:t>
      </w:r>
    </w:p>
    <w:p w:rsidR="00432D60" w:rsidRPr="007D51AA" w:rsidRDefault="007D51AA" w:rsidP="00EA51D2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</w:rPr>
      </w:pPr>
      <w:r w:rsidRPr="007D51AA">
        <w:rPr>
          <w:rFonts w:ascii="Sylfaen" w:hAnsi="Sylfaen"/>
        </w:rPr>
        <w:t>T</w:t>
      </w:r>
      <w:r w:rsidR="00387FB1">
        <w:rPr>
          <w:rFonts w:ascii="Sylfaen" w:hAnsi="Sylfaen"/>
        </w:rPr>
        <w:t>ë</w:t>
      </w:r>
      <w:bookmarkStart w:id="0" w:name="_GoBack"/>
      <w:bookmarkEnd w:id="0"/>
      <w:r w:rsidRPr="007D51AA">
        <w:rPr>
          <w:rFonts w:ascii="Sylfaen" w:hAnsi="Sylfaen"/>
        </w:rPr>
        <w:t xml:space="preserve"> shpallet </w:t>
      </w:r>
      <w:r>
        <w:rPr>
          <w:rFonts w:ascii="Sylfaen" w:hAnsi="Sylfaen"/>
        </w:rPr>
        <w:t xml:space="preserve">konkurs publik </w:t>
      </w:r>
      <w:r w:rsidR="00197E39">
        <w:rPr>
          <w:rFonts w:ascii="Sylfaen" w:hAnsi="Sylfaen"/>
        </w:rPr>
        <w:t>për njëzet e shtatë</w:t>
      </w:r>
      <w:r w:rsidRPr="007D51AA">
        <w:rPr>
          <w:rFonts w:ascii="Sylfaen" w:hAnsi="Sylfaen"/>
        </w:rPr>
        <w:t xml:space="preserve"> (</w:t>
      </w:r>
      <w:r w:rsidR="00197E39">
        <w:rPr>
          <w:rFonts w:ascii="Sylfaen" w:hAnsi="Sylfaen"/>
        </w:rPr>
        <w:t>27</w:t>
      </w:r>
      <w:r w:rsidRPr="007D51AA">
        <w:rPr>
          <w:rFonts w:ascii="Sylfaen" w:hAnsi="Sylfaen"/>
        </w:rPr>
        <w:t>) pozita të lira për gjyqtarë në Gjykatat Themelore të Republikës së Kosovës</w:t>
      </w:r>
      <w:r w:rsidR="00EA51D2" w:rsidRPr="007D51AA">
        <w:rPr>
          <w:rFonts w:ascii="Sylfaen" w:hAnsi="Sylfaen"/>
        </w:rPr>
        <w:t>.</w:t>
      </w:r>
    </w:p>
    <w:p w:rsidR="00EA51D2" w:rsidRPr="0015738D" w:rsidRDefault="00EA51D2" w:rsidP="00EA51D2">
      <w:pPr>
        <w:pStyle w:val="Header"/>
        <w:tabs>
          <w:tab w:val="left" w:pos="360"/>
        </w:tabs>
        <w:ind w:left="720"/>
        <w:jc w:val="both"/>
        <w:outlineLvl w:val="0"/>
        <w:rPr>
          <w:rFonts w:ascii="Sylfaen" w:hAnsi="Sylfaen"/>
        </w:rPr>
      </w:pPr>
    </w:p>
    <w:p w:rsidR="00432D60" w:rsidRPr="0015738D" w:rsidRDefault="00432D60" w:rsidP="00EA51D2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  <w:lang w:val="en-US"/>
        </w:rPr>
      </w:pPr>
      <w:r w:rsidRPr="0015738D">
        <w:rPr>
          <w:rFonts w:ascii="Sylfaen" w:hAnsi="Sylfaen"/>
        </w:rPr>
        <w:t>Obligohet Sekretariati që ta publikoj konkursin  në ueb faqen e KGJK-së.</w:t>
      </w:r>
    </w:p>
    <w:p w:rsidR="00EA51D2" w:rsidRPr="0015738D" w:rsidRDefault="00EA51D2" w:rsidP="00EA51D2">
      <w:pPr>
        <w:pStyle w:val="ListParagraph"/>
        <w:rPr>
          <w:rFonts w:ascii="Sylfaen" w:hAnsi="Sylfaen"/>
        </w:rPr>
      </w:pPr>
    </w:p>
    <w:p w:rsidR="00432D60" w:rsidRPr="0015738D" w:rsidRDefault="00432D60" w:rsidP="00EA51D2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  <w:lang w:val="en-US"/>
        </w:rPr>
      </w:pPr>
      <w:r w:rsidRPr="0015738D">
        <w:rPr>
          <w:rFonts w:ascii="Sylfaen" w:hAnsi="Sylfaen"/>
        </w:rPr>
        <w:t xml:space="preserve">Vendim hyn në fuqi me datë </w:t>
      </w:r>
      <w:r w:rsidR="007D51AA">
        <w:rPr>
          <w:rFonts w:ascii="Sylfaen" w:hAnsi="Sylfaen"/>
        </w:rPr>
        <w:t xml:space="preserve">30 nëntor </w:t>
      </w:r>
      <w:r w:rsidRPr="0015738D">
        <w:rPr>
          <w:rFonts w:ascii="Sylfaen" w:hAnsi="Sylfaen"/>
        </w:rPr>
        <w:t>201</w:t>
      </w:r>
      <w:r w:rsidR="00394BCE" w:rsidRPr="0015738D">
        <w:rPr>
          <w:rFonts w:ascii="Sylfaen" w:hAnsi="Sylfaen"/>
        </w:rPr>
        <w:t>8</w:t>
      </w:r>
      <w:r w:rsidRPr="0015738D">
        <w:rPr>
          <w:rFonts w:ascii="Sylfaen" w:hAnsi="Sylfaen"/>
        </w:rPr>
        <w:t>.</w:t>
      </w:r>
    </w:p>
    <w:p w:rsidR="00432D60" w:rsidRDefault="00432D60" w:rsidP="00432D60">
      <w:pPr>
        <w:pStyle w:val="ListParagraph"/>
        <w:rPr>
          <w:rFonts w:ascii="Sylfaen" w:hAnsi="Sylfaen"/>
          <w:sz w:val="22"/>
          <w:szCs w:val="22"/>
        </w:rPr>
      </w:pPr>
    </w:p>
    <w:p w:rsidR="00432D60" w:rsidRPr="00FD0418" w:rsidRDefault="00432D60" w:rsidP="00432D60">
      <w:pPr>
        <w:pStyle w:val="ListParagraph"/>
        <w:rPr>
          <w:rFonts w:ascii="Sylfaen" w:hAnsi="Sylfaen"/>
          <w:sz w:val="22"/>
          <w:szCs w:val="22"/>
        </w:rPr>
      </w:pPr>
    </w:p>
    <w:p w:rsidR="00432D60" w:rsidRPr="0015738D" w:rsidRDefault="00671E0D" w:rsidP="00432D60">
      <w:pPr>
        <w:ind w:left="5040"/>
        <w:jc w:val="both"/>
        <w:rPr>
          <w:rFonts w:ascii="Sylfaen" w:hAnsi="Sylfaen"/>
        </w:rPr>
      </w:pPr>
      <w:r>
        <w:rPr>
          <w:rFonts w:ascii="Sylfaen" w:hAnsi="Sylfaen"/>
          <w:sz w:val="22"/>
          <w:szCs w:val="22"/>
        </w:rPr>
        <w:t xml:space="preserve">                    </w:t>
      </w:r>
      <w:r w:rsidR="00FE6FA7" w:rsidRPr="0015738D">
        <w:rPr>
          <w:rFonts w:ascii="Sylfaen" w:hAnsi="Sylfaen"/>
        </w:rPr>
        <w:t>Nehat IDRIZI</w:t>
      </w:r>
      <w:r w:rsidR="00432D60" w:rsidRPr="0015738D">
        <w:rPr>
          <w:rFonts w:ascii="Sylfaen" w:hAnsi="Sylfaen"/>
        </w:rPr>
        <w:t xml:space="preserve">, </w:t>
      </w:r>
    </w:p>
    <w:p w:rsidR="00432D60" w:rsidRPr="0015738D" w:rsidRDefault="00432D60" w:rsidP="00432D60">
      <w:pPr>
        <w:ind w:left="5040"/>
        <w:jc w:val="both"/>
        <w:rPr>
          <w:rFonts w:ascii="Sylfaen" w:hAnsi="Sylfaen"/>
        </w:rPr>
      </w:pPr>
    </w:p>
    <w:p w:rsidR="00432D60" w:rsidRPr="0015738D" w:rsidRDefault="00432D60" w:rsidP="00432D60">
      <w:pPr>
        <w:ind w:left="5040"/>
        <w:jc w:val="both"/>
        <w:rPr>
          <w:rFonts w:ascii="Sylfaen" w:hAnsi="Sylfaen"/>
        </w:rPr>
      </w:pPr>
    </w:p>
    <w:p w:rsidR="00432D60" w:rsidRPr="0015738D" w:rsidRDefault="00FE6FA7" w:rsidP="00FE6FA7">
      <w:pPr>
        <w:ind w:left="5040"/>
        <w:jc w:val="both"/>
        <w:rPr>
          <w:rFonts w:ascii="Sylfaen" w:hAnsi="Sylfaen"/>
        </w:rPr>
      </w:pPr>
      <w:r w:rsidRPr="0015738D">
        <w:rPr>
          <w:rFonts w:ascii="Sylfaen" w:hAnsi="Sylfaen"/>
        </w:rPr>
        <w:t xml:space="preserve">Kryesues i </w:t>
      </w:r>
      <w:r w:rsidR="00432D60" w:rsidRPr="0015738D">
        <w:rPr>
          <w:rFonts w:ascii="Sylfaen" w:hAnsi="Sylfaen"/>
        </w:rPr>
        <w:t>Këshilli</w:t>
      </w:r>
      <w:r w:rsidRPr="0015738D">
        <w:rPr>
          <w:rFonts w:ascii="Sylfaen" w:hAnsi="Sylfaen"/>
        </w:rPr>
        <w:t>t</w:t>
      </w:r>
      <w:r w:rsidR="00432D60" w:rsidRPr="0015738D">
        <w:rPr>
          <w:rFonts w:ascii="Sylfaen" w:hAnsi="Sylfaen"/>
        </w:rPr>
        <w:t xml:space="preserve"> Gjyqësor </w:t>
      </w:r>
      <w:r w:rsidRPr="0015738D">
        <w:rPr>
          <w:rFonts w:ascii="Sylfaen" w:hAnsi="Sylfaen"/>
        </w:rPr>
        <w:t>të</w:t>
      </w:r>
      <w:r w:rsidR="00432D60" w:rsidRPr="0015738D">
        <w:rPr>
          <w:rFonts w:ascii="Sylfaen" w:hAnsi="Sylfaen"/>
        </w:rPr>
        <w:t xml:space="preserve"> Kosovës</w:t>
      </w:r>
    </w:p>
    <w:p w:rsidR="00432D60" w:rsidRPr="0015738D" w:rsidRDefault="00432D60" w:rsidP="00432D60">
      <w:pPr>
        <w:jc w:val="both"/>
        <w:rPr>
          <w:rFonts w:ascii="Sylfaen" w:hAnsi="Sylfaen" w:cs="Arial"/>
          <w:i/>
        </w:rPr>
      </w:pPr>
    </w:p>
    <w:p w:rsidR="00432D60" w:rsidRPr="00FD0418" w:rsidRDefault="00432D60" w:rsidP="00432D60">
      <w:pPr>
        <w:jc w:val="both"/>
        <w:rPr>
          <w:rFonts w:ascii="Sylfaen" w:hAnsi="Sylfaen" w:cs="Arial"/>
          <w:i/>
          <w:sz w:val="22"/>
          <w:szCs w:val="22"/>
        </w:rPr>
      </w:pPr>
    </w:p>
    <w:p w:rsidR="00432D60" w:rsidRPr="0061094C" w:rsidRDefault="00432D60" w:rsidP="00432D60">
      <w:pPr>
        <w:jc w:val="both"/>
        <w:rPr>
          <w:rFonts w:ascii="Sylfaen" w:hAnsi="Sylfaen" w:cs="Arial"/>
          <w:i/>
          <w:sz w:val="20"/>
          <w:szCs w:val="22"/>
        </w:rPr>
      </w:pPr>
      <w:r w:rsidRPr="00FD0418">
        <w:rPr>
          <w:rFonts w:ascii="Sylfaen" w:hAnsi="Sylfaen" w:cs="Arial"/>
          <w:i/>
          <w:sz w:val="20"/>
          <w:szCs w:val="22"/>
        </w:rPr>
        <w:t>Kopje e vendimit i dërgohet:</w:t>
      </w:r>
    </w:p>
    <w:p w:rsidR="00432D60" w:rsidRPr="00FD0418" w:rsidRDefault="007D51AA" w:rsidP="00432D60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>Departamentit i Administratës së Përgjithshme ne S</w:t>
      </w:r>
      <w:r w:rsidR="00432D60" w:rsidRPr="00FD0418">
        <w:rPr>
          <w:rFonts w:ascii="Sylfaen" w:hAnsi="Sylfaen"/>
          <w:i/>
          <w:sz w:val="20"/>
          <w:szCs w:val="22"/>
        </w:rPr>
        <w:t xml:space="preserve"> KGJK</w:t>
      </w:r>
    </w:p>
    <w:p w:rsidR="00432D60" w:rsidRPr="00FD0418" w:rsidRDefault="00432D60" w:rsidP="00432D60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2"/>
        </w:rPr>
      </w:pPr>
      <w:r w:rsidRPr="00FD0418">
        <w:rPr>
          <w:rFonts w:ascii="Sylfaen" w:hAnsi="Sylfaen"/>
          <w:i/>
          <w:sz w:val="20"/>
          <w:szCs w:val="22"/>
        </w:rPr>
        <w:t>Arkivit</w:t>
      </w:r>
    </w:p>
    <w:p w:rsidR="00432D60" w:rsidRPr="00FD0418" w:rsidRDefault="00432D60" w:rsidP="00432D60">
      <w:pPr>
        <w:rPr>
          <w:rFonts w:ascii="Sylfaen" w:hAnsi="Sylfaen"/>
        </w:rPr>
      </w:pPr>
    </w:p>
    <w:p w:rsidR="00DD5C85" w:rsidRPr="00432D60" w:rsidRDefault="00DD5C85" w:rsidP="00432D60"/>
    <w:sectPr w:rsidR="00DD5C85" w:rsidRPr="00432D60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35" w:rsidRDefault="000C3635" w:rsidP="0003453F">
      <w:r>
        <w:separator/>
      </w:r>
    </w:p>
  </w:endnote>
  <w:endnote w:type="continuationSeparator" w:id="0">
    <w:p w:rsidR="000C3635" w:rsidRDefault="000C3635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35" w:rsidRDefault="000C3635" w:rsidP="0003453F">
      <w:r>
        <w:separator/>
      </w:r>
    </w:p>
  </w:footnote>
  <w:footnote w:type="continuationSeparator" w:id="0">
    <w:p w:rsidR="000C3635" w:rsidRDefault="000C3635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C4C"/>
    <w:multiLevelType w:val="hybridMultilevel"/>
    <w:tmpl w:val="FE025DCC"/>
    <w:lvl w:ilvl="0" w:tplc="70A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60"/>
    <w:rsid w:val="00015AC9"/>
    <w:rsid w:val="0003453F"/>
    <w:rsid w:val="00061F36"/>
    <w:rsid w:val="00073A03"/>
    <w:rsid w:val="000B384F"/>
    <w:rsid w:val="000C3635"/>
    <w:rsid w:val="000E4325"/>
    <w:rsid w:val="000F7B51"/>
    <w:rsid w:val="001106C6"/>
    <w:rsid w:val="00146B43"/>
    <w:rsid w:val="0015738D"/>
    <w:rsid w:val="001611C8"/>
    <w:rsid w:val="00197E39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87FB1"/>
    <w:rsid w:val="00394BCE"/>
    <w:rsid w:val="003F4BA7"/>
    <w:rsid w:val="0043276E"/>
    <w:rsid w:val="00432D60"/>
    <w:rsid w:val="00447F15"/>
    <w:rsid w:val="00450A94"/>
    <w:rsid w:val="0046758A"/>
    <w:rsid w:val="00475D46"/>
    <w:rsid w:val="004E209B"/>
    <w:rsid w:val="004F52A3"/>
    <w:rsid w:val="004F79B6"/>
    <w:rsid w:val="00542DE9"/>
    <w:rsid w:val="00560681"/>
    <w:rsid w:val="00592264"/>
    <w:rsid w:val="005C57B2"/>
    <w:rsid w:val="005D4AE7"/>
    <w:rsid w:val="00640988"/>
    <w:rsid w:val="00671E0D"/>
    <w:rsid w:val="006B25E4"/>
    <w:rsid w:val="00700574"/>
    <w:rsid w:val="00752F63"/>
    <w:rsid w:val="0075514C"/>
    <w:rsid w:val="00764554"/>
    <w:rsid w:val="00770B65"/>
    <w:rsid w:val="0078386C"/>
    <w:rsid w:val="00796E9A"/>
    <w:rsid w:val="007D1E2F"/>
    <w:rsid w:val="007D51AA"/>
    <w:rsid w:val="007E7A56"/>
    <w:rsid w:val="00835701"/>
    <w:rsid w:val="008945AB"/>
    <w:rsid w:val="008C5DD1"/>
    <w:rsid w:val="008C6ED6"/>
    <w:rsid w:val="008D5A7D"/>
    <w:rsid w:val="008E1D56"/>
    <w:rsid w:val="008F2546"/>
    <w:rsid w:val="00963205"/>
    <w:rsid w:val="0097505A"/>
    <w:rsid w:val="0097715C"/>
    <w:rsid w:val="0099663D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D4429D"/>
    <w:rsid w:val="00D80BED"/>
    <w:rsid w:val="00D82C04"/>
    <w:rsid w:val="00D834C6"/>
    <w:rsid w:val="00D84FE3"/>
    <w:rsid w:val="00D85F08"/>
    <w:rsid w:val="00DA29BC"/>
    <w:rsid w:val="00DB23A3"/>
    <w:rsid w:val="00DB7B24"/>
    <w:rsid w:val="00DD28FC"/>
    <w:rsid w:val="00DD5C85"/>
    <w:rsid w:val="00E109C3"/>
    <w:rsid w:val="00EA2435"/>
    <w:rsid w:val="00EA51D2"/>
    <w:rsid w:val="00EC6FE9"/>
    <w:rsid w:val="00ED3436"/>
    <w:rsid w:val="00EE2DC1"/>
    <w:rsid w:val="00EE42EF"/>
    <w:rsid w:val="00EF3A56"/>
    <w:rsid w:val="00F11BA3"/>
    <w:rsid w:val="00F12AFA"/>
    <w:rsid w:val="00F162B4"/>
    <w:rsid w:val="00F24825"/>
    <w:rsid w:val="00F477CC"/>
    <w:rsid w:val="00F710B9"/>
    <w:rsid w:val="00F85E1E"/>
    <w:rsid w:val="00F86744"/>
    <w:rsid w:val="00FB29D0"/>
    <w:rsid w:val="00FC1522"/>
    <w:rsid w:val="00FC3F73"/>
    <w:rsid w:val="00FE35EA"/>
    <w:rsid w:val="00FE6FA7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5015"/>
  <w15:docId w15:val="{6128ED01-D888-4DF5-8BEA-2BFA3475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7</cp:revision>
  <cp:lastPrinted>2018-09-14T11:45:00Z</cp:lastPrinted>
  <dcterms:created xsi:type="dcterms:W3CDTF">2018-12-03T10:16:00Z</dcterms:created>
  <dcterms:modified xsi:type="dcterms:W3CDTF">2018-12-03T10:25:00Z</dcterms:modified>
</cp:coreProperties>
</file>